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8C6" w:rsidRDefault="002F4F0F" w:rsidP="002F4F0F">
      <w:pPr>
        <w:jc w:val="center"/>
        <w:rPr>
          <w:rFonts w:ascii="Bookman Old Style" w:eastAsia="Times New Roman" w:hAnsi="Bookman Old Style" w:cs="Calibri"/>
          <w:b/>
          <w:bCs/>
          <w:color w:val="222222"/>
          <w:sz w:val="28"/>
          <w:szCs w:val="28"/>
        </w:rPr>
      </w:pPr>
      <w:r>
        <w:rPr>
          <w:rFonts w:ascii="Bookman Old Style" w:hAnsi="Bookman Old Style" w:cs="Calibri"/>
          <w:b/>
          <w:bCs/>
          <w:noProof/>
          <w:color w:val="222222"/>
          <w:sz w:val="28"/>
          <w:szCs w:val="28"/>
          <w:lang w:val="en-IN" w:eastAsia="en-IN" w:bidi="k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0</wp:posOffset>
            </wp:positionV>
            <wp:extent cx="831850" cy="1014095"/>
            <wp:effectExtent l="0" t="0" r="635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08C6">
        <w:rPr>
          <w:noProof/>
          <w:lang w:val="en-IN" w:eastAsia="en-IN" w:bidi="k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5645150</wp:posOffset>
            </wp:positionH>
            <wp:positionV relativeFrom="paragraph">
              <wp:posOffset>139700</wp:posOffset>
            </wp:positionV>
            <wp:extent cx="1092200" cy="631825"/>
            <wp:effectExtent l="0" t="0" r="0" b="0"/>
            <wp:wrapTight wrapText="bothSides">
              <wp:wrapPolygon edited="0">
                <wp:start x="7535" y="0"/>
                <wp:lineTo x="3767" y="4559"/>
                <wp:lineTo x="0" y="10420"/>
                <wp:lineTo x="0" y="17584"/>
                <wp:lineTo x="7158" y="20840"/>
                <wp:lineTo x="19591" y="20840"/>
                <wp:lineTo x="21098" y="20840"/>
                <wp:lineTo x="21098" y="1303"/>
                <wp:lineTo x="12809" y="0"/>
                <wp:lineTo x="7535" y="0"/>
              </wp:wrapPolygon>
            </wp:wrapTight>
            <wp:docPr id="1" name="Picture 1" descr="BEML India – New Frontiers, New Drea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ML India – New Frontiers, New Dreams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08C6" w:rsidRPr="00DB10DD">
        <w:rPr>
          <w:rFonts w:ascii="Bookman Old Style" w:eastAsia="Times New Roman" w:hAnsi="Bookman Old Style" w:cs="Calibri"/>
          <w:b/>
          <w:bCs/>
          <w:color w:val="222222"/>
          <w:sz w:val="28"/>
          <w:szCs w:val="28"/>
        </w:rPr>
        <w:t>Press Release</w:t>
      </w:r>
    </w:p>
    <w:p w:rsidR="00FB08C6" w:rsidRPr="00CB28A5" w:rsidRDefault="00350DA5" w:rsidP="008024B7">
      <w:pPr>
        <w:spacing w:after="0" w:line="312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350DA5">
        <w:rPr>
          <w:rFonts w:ascii="Arial" w:hAnsi="Arial" w:cs="Mangal"/>
          <w:b/>
          <w:bCs/>
          <w:sz w:val="28"/>
          <w:szCs w:val="28"/>
          <w:cs/>
          <w:lang w:bidi="hi-IN"/>
        </w:rPr>
        <w:t xml:space="preserve">बीईएमएल लिमिटेड भारत सरकार को </w:t>
      </w:r>
      <w:r w:rsidRPr="00350DA5">
        <w:rPr>
          <w:rFonts w:ascii="Arial" w:hAnsi="Arial" w:cs="Arial"/>
          <w:b/>
          <w:bCs/>
          <w:sz w:val="28"/>
          <w:szCs w:val="28"/>
        </w:rPr>
        <w:t xml:space="preserve">22.5 </w:t>
      </w:r>
      <w:r w:rsidRPr="00350DA5">
        <w:rPr>
          <w:rFonts w:ascii="Arial" w:hAnsi="Arial" w:cs="Mangal"/>
          <w:b/>
          <w:bCs/>
          <w:sz w:val="28"/>
          <w:szCs w:val="28"/>
          <w:cs/>
          <w:lang w:bidi="hi-IN"/>
        </w:rPr>
        <w:t>करोड़ रुपये का वार्षिक लाभांश देता है</w:t>
      </w:r>
    </w:p>
    <w:p w:rsidR="003A01F4" w:rsidRDefault="00350DA5" w:rsidP="008024B7">
      <w:pPr>
        <w:spacing w:after="0" w:line="276" w:lineRule="auto"/>
        <w:jc w:val="both"/>
        <w:rPr>
          <w:rFonts w:ascii="Garamond" w:hAnsi="Garamond" w:cs="Arial"/>
          <w:sz w:val="24"/>
          <w:szCs w:val="24"/>
        </w:rPr>
      </w:pPr>
      <w:r w:rsidRPr="00350DA5">
        <w:rPr>
          <w:rFonts w:ascii="Garamond" w:hAnsi="Garamond" w:cs="Mangal"/>
          <w:sz w:val="24"/>
          <w:szCs w:val="24"/>
          <w:cs/>
          <w:lang w:bidi="hi-IN"/>
        </w:rPr>
        <w:t xml:space="preserve">बेंगलुरू </w:t>
      </w:r>
      <w:r w:rsidRPr="00350DA5">
        <w:rPr>
          <w:rFonts w:ascii="Garamond" w:hAnsi="Garamond" w:cs="Arial"/>
          <w:sz w:val="24"/>
          <w:szCs w:val="24"/>
        </w:rPr>
        <w:t xml:space="preserve">| 29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दिसंबर</w:t>
      </w:r>
      <w:r w:rsidRPr="00350DA5">
        <w:rPr>
          <w:rFonts w:ascii="Garamond" w:hAnsi="Garamond" w:cs="Arial"/>
          <w:sz w:val="24"/>
          <w:szCs w:val="24"/>
        </w:rPr>
        <w:t>, 2023 :</w:t>
      </w:r>
      <w:r w:rsidR="008024B7">
        <w:rPr>
          <w:rFonts w:ascii="Garamond" w:hAnsi="Garamond" w:cs="Arial"/>
          <w:sz w:val="24"/>
          <w:szCs w:val="24"/>
        </w:rPr>
        <w:t xml:space="preserve">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 xml:space="preserve">भारत की अग्रणी रक्षा पीएसयू कंपनी बीईएमएल लिमिटेड ने वित्तीय वर्ष </w:t>
      </w:r>
      <w:r w:rsidRPr="00350DA5">
        <w:rPr>
          <w:rFonts w:ascii="Garamond" w:hAnsi="Garamond" w:cs="Arial"/>
          <w:sz w:val="24"/>
          <w:szCs w:val="24"/>
        </w:rPr>
        <w:t xml:space="preserve">2022-23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 xml:space="preserve">के लिए भारत सरकार को </w:t>
      </w:r>
      <w:r w:rsidRPr="00350DA5">
        <w:rPr>
          <w:rFonts w:ascii="Garamond" w:hAnsi="Garamond" w:cs="Arial"/>
          <w:sz w:val="24"/>
          <w:szCs w:val="24"/>
        </w:rPr>
        <w:t xml:space="preserve">22.5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करोड़ रुपये के अंतिम लाभांश का भुगतान किया है।</w:t>
      </w:r>
      <w:r>
        <w:rPr>
          <w:rFonts w:ascii="Garamond" w:hAnsi="Garamond" w:cs="Mangal"/>
          <w:sz w:val="24"/>
          <w:szCs w:val="24"/>
          <w:lang w:bidi="hi-IN"/>
        </w:rPr>
        <w:t xml:space="preserve"> 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बीईएमएल लिमिटेड के अ</w:t>
      </w:r>
      <w:r w:rsidR="008024B7">
        <w:rPr>
          <w:rFonts w:ascii="Garamond" w:hAnsi="Garamond" w:cs="Mangal"/>
          <w:sz w:val="24"/>
          <w:szCs w:val="24"/>
          <w:cs/>
          <w:lang w:bidi="hi-IN"/>
        </w:rPr>
        <w:t>ध्यक्ष और प्रबंध निदेशक श्री शा</w:t>
      </w:r>
      <w:r w:rsidR="008024B7">
        <w:rPr>
          <w:rFonts w:ascii="Garamond" w:hAnsi="Garamond" w:cs="Mangal" w:hint="cs"/>
          <w:sz w:val="24"/>
          <w:szCs w:val="24"/>
          <w:cs/>
          <w:lang w:bidi="hi-IN"/>
        </w:rPr>
        <w:t>न्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 xml:space="preserve">तनु रॉय ने </w:t>
      </w:r>
      <w:r w:rsidRPr="00350DA5">
        <w:rPr>
          <w:rFonts w:ascii="Garamond" w:hAnsi="Garamond" w:cs="Mangal"/>
          <w:sz w:val="24"/>
          <w:szCs w:val="24"/>
        </w:rPr>
        <w:t xml:space="preserve">29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दिसंबर</w:t>
      </w:r>
      <w:r w:rsidRPr="00350DA5">
        <w:rPr>
          <w:rFonts w:ascii="Garamond" w:hAnsi="Garamond" w:cs="Mangal"/>
          <w:sz w:val="24"/>
          <w:szCs w:val="24"/>
        </w:rPr>
        <w:t xml:space="preserve">, 2023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 xml:space="preserve">को दिल्ली में रक्षा मंत्री श्री राजनाथ सिंह को अतिरिक्त सचिव (रक्षा उत्पादन) श्री टी नटराजन और संयुक्त सचिव </w:t>
      </w:r>
      <w:r w:rsidR="008024B7">
        <w:rPr>
          <w:rFonts w:ascii="Garamond" w:hAnsi="Garamond" w:cs="Mangal"/>
          <w:sz w:val="24"/>
          <w:szCs w:val="24"/>
          <w:cs/>
          <w:lang w:bidi="hi-IN"/>
        </w:rPr>
        <w:t>(पी एंड सी)</w:t>
      </w:r>
      <w:r w:rsidR="008024B7">
        <w:rPr>
          <w:rFonts w:ascii="Garamond" w:hAnsi="Garamond" w:cs="Mangal" w:hint="cs"/>
          <w:sz w:val="24"/>
          <w:szCs w:val="24"/>
          <w:cs/>
          <w:lang w:bidi="hi-IN"/>
        </w:rPr>
        <w:t xml:space="preserve">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 xml:space="preserve">श्री शलभ त्यागी की उपस्थिति में लाभांश चेक प्रस्तुत किया। </w:t>
      </w:r>
    </w:p>
    <w:p w:rsidR="008024B7" w:rsidRDefault="008024B7" w:rsidP="008024B7">
      <w:pPr>
        <w:spacing w:after="0" w:line="276" w:lineRule="auto"/>
        <w:jc w:val="both"/>
        <w:rPr>
          <w:rFonts w:ascii="Garamond" w:hAnsi="Garamond" w:cs="Mangal" w:hint="cs"/>
          <w:sz w:val="24"/>
          <w:szCs w:val="24"/>
          <w:lang w:bidi="hi-IN"/>
        </w:rPr>
      </w:pPr>
    </w:p>
    <w:p w:rsidR="001C72AC" w:rsidRDefault="00350DA5" w:rsidP="008024B7">
      <w:pPr>
        <w:spacing w:after="0" w:line="276" w:lineRule="auto"/>
        <w:jc w:val="both"/>
        <w:rPr>
          <w:rFonts w:ascii="Garamond" w:hAnsi="Garamond" w:cs="Arial"/>
          <w:sz w:val="24"/>
          <w:szCs w:val="24"/>
        </w:rPr>
      </w:pPr>
      <w:r w:rsidRPr="00350DA5">
        <w:rPr>
          <w:rFonts w:ascii="Garamond" w:hAnsi="Garamond" w:cs="Mangal"/>
          <w:sz w:val="24"/>
          <w:szCs w:val="24"/>
          <w:cs/>
          <w:lang w:bidi="hi-IN"/>
        </w:rPr>
        <w:t>उसी वित्तीय वर्ष के लिए</w:t>
      </w:r>
      <w:r w:rsidRPr="00350DA5">
        <w:rPr>
          <w:rFonts w:ascii="Garamond" w:hAnsi="Garamond" w:cs="Arial"/>
          <w:sz w:val="24"/>
          <w:szCs w:val="24"/>
        </w:rPr>
        <w:t xml:space="preserve">, </w:t>
      </w:r>
      <w:r w:rsidR="008024B7" w:rsidRPr="00350DA5">
        <w:rPr>
          <w:rFonts w:ascii="Garamond" w:hAnsi="Garamond" w:cs="Mangal"/>
          <w:sz w:val="24"/>
          <w:szCs w:val="24"/>
          <w:cs/>
          <w:lang w:bidi="hi-IN"/>
        </w:rPr>
        <w:t xml:space="preserve">बीईएमएल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 xml:space="preserve">के बोर्ड ने शेयरधारकों को </w:t>
      </w:r>
      <w:r w:rsidRPr="00350DA5">
        <w:rPr>
          <w:rFonts w:ascii="Garamond" w:hAnsi="Garamond" w:cs="Arial"/>
          <w:sz w:val="24"/>
          <w:szCs w:val="24"/>
        </w:rPr>
        <w:t xml:space="preserve">10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रुपये प्रति शेयर के लाभांश को मंजूरी दी थी।</w:t>
      </w:r>
      <w:r>
        <w:rPr>
          <w:rFonts w:ascii="Garamond" w:hAnsi="Garamond" w:cs="Mangal"/>
          <w:sz w:val="24"/>
          <w:szCs w:val="24"/>
          <w:lang w:bidi="hi-IN"/>
        </w:rPr>
        <w:t xml:space="preserve">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 xml:space="preserve">बहुसंख्यक शेयरधारक होने के नाते भारत सरकार के पास कंपनी में </w:t>
      </w:r>
      <w:r w:rsidRPr="00350DA5">
        <w:rPr>
          <w:rFonts w:ascii="Garamond" w:hAnsi="Garamond" w:cs="Mangal"/>
          <w:sz w:val="24"/>
          <w:szCs w:val="24"/>
        </w:rPr>
        <w:t xml:space="preserve">2.25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करोड़ इक्विटी शेयर हैं।</w:t>
      </w:r>
      <w:r>
        <w:rPr>
          <w:rFonts w:ascii="Garamond" w:hAnsi="Garamond" w:cs="Mangal"/>
          <w:sz w:val="24"/>
          <w:szCs w:val="24"/>
          <w:lang w:bidi="hi-IN"/>
        </w:rPr>
        <w:t xml:space="preserve"> </w:t>
      </w:r>
      <w:r w:rsidR="008024B7">
        <w:rPr>
          <w:rFonts w:ascii="Garamond" w:hAnsi="Garamond" w:cs="Mangal" w:hint="cs"/>
          <w:sz w:val="24"/>
          <w:szCs w:val="24"/>
          <w:cs/>
          <w:lang w:bidi="hi-IN"/>
        </w:rPr>
        <w:t xml:space="preserve">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 xml:space="preserve">इसी अवधि में इसने </w:t>
      </w:r>
      <w:r w:rsidRPr="00350DA5">
        <w:rPr>
          <w:rFonts w:ascii="Garamond" w:hAnsi="Garamond" w:cs="Mangal"/>
          <w:sz w:val="24"/>
          <w:szCs w:val="24"/>
        </w:rPr>
        <w:t xml:space="preserve">279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करोड़ रुपये का कर पूर्व लाभ दर्ज किया है</w:t>
      </w:r>
      <w:r w:rsidRPr="00350DA5">
        <w:rPr>
          <w:rFonts w:ascii="Garamond" w:hAnsi="Garamond" w:cs="Mangal"/>
          <w:sz w:val="24"/>
          <w:szCs w:val="24"/>
        </w:rPr>
        <w:t xml:space="preserve">,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 xml:space="preserve">जो पिछले वित्तीय वर्ष की तुलना में </w:t>
      </w:r>
      <w:r w:rsidRPr="00350DA5">
        <w:rPr>
          <w:rFonts w:ascii="Garamond" w:hAnsi="Garamond" w:cs="Mangal"/>
          <w:sz w:val="24"/>
          <w:szCs w:val="24"/>
        </w:rPr>
        <w:t xml:space="preserve">35.41%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अधिक है।</w:t>
      </w:r>
    </w:p>
    <w:p w:rsidR="001C72AC" w:rsidRDefault="001C72AC" w:rsidP="003A01F4">
      <w:pPr>
        <w:spacing w:after="0" w:line="276" w:lineRule="auto"/>
        <w:rPr>
          <w:rFonts w:ascii="Garamond" w:hAnsi="Garamond" w:cs="Arial"/>
          <w:sz w:val="24"/>
          <w:szCs w:val="24"/>
        </w:rPr>
      </w:pPr>
    </w:p>
    <w:p w:rsidR="00BF3C9A" w:rsidRDefault="00350DA5" w:rsidP="008024B7">
      <w:pPr>
        <w:spacing w:after="0" w:line="276" w:lineRule="auto"/>
        <w:jc w:val="both"/>
        <w:rPr>
          <w:rFonts w:ascii="Garamond" w:hAnsi="Garamond" w:cs="Segoe UI"/>
          <w:color w:val="374151"/>
          <w:sz w:val="24"/>
          <w:szCs w:val="24"/>
        </w:rPr>
      </w:pPr>
      <w:r w:rsidRPr="00350DA5">
        <w:rPr>
          <w:rFonts w:ascii="Garamond" w:hAnsi="Garamond" w:cs="Mangal"/>
          <w:color w:val="374151"/>
          <w:sz w:val="24"/>
          <w:szCs w:val="24"/>
          <w:cs/>
          <w:lang w:bidi="hi-IN"/>
        </w:rPr>
        <w:t>बी</w:t>
      </w:r>
      <w:r w:rsidR="008024B7">
        <w:rPr>
          <w:rFonts w:ascii="Garamond" w:hAnsi="Garamond" w:cs="Mangal"/>
          <w:color w:val="374151"/>
          <w:sz w:val="24"/>
          <w:szCs w:val="24"/>
          <w:cs/>
          <w:lang w:bidi="hi-IN"/>
        </w:rPr>
        <w:t>ईएमएल लिमिटेड के सीएमडी श्री शा</w:t>
      </w:r>
      <w:r w:rsidR="008024B7">
        <w:rPr>
          <w:rFonts w:ascii="Garamond" w:hAnsi="Garamond" w:cs="Mangal" w:hint="cs"/>
          <w:color w:val="374151"/>
          <w:sz w:val="24"/>
          <w:szCs w:val="24"/>
          <w:cs/>
          <w:lang w:bidi="hi-IN"/>
        </w:rPr>
        <w:t>न्</w:t>
      </w:r>
      <w:r w:rsidRPr="00350DA5">
        <w:rPr>
          <w:rFonts w:ascii="Garamond" w:hAnsi="Garamond" w:cs="Mangal"/>
          <w:color w:val="374151"/>
          <w:sz w:val="24"/>
          <w:szCs w:val="24"/>
          <w:cs/>
          <w:lang w:bidi="hi-IN"/>
        </w:rPr>
        <w:t>तनु रॉय ने कहा</w:t>
      </w:r>
      <w:r w:rsidRPr="00350DA5">
        <w:rPr>
          <w:rFonts w:ascii="Garamond" w:hAnsi="Garamond" w:cs="Segoe UI"/>
          <w:color w:val="374151"/>
          <w:sz w:val="24"/>
          <w:szCs w:val="24"/>
        </w:rPr>
        <w:t>, “</w:t>
      </w:r>
      <w:r w:rsidRPr="00350DA5">
        <w:rPr>
          <w:rFonts w:ascii="Garamond" w:hAnsi="Garamond" w:cs="Mangal"/>
          <w:color w:val="374151"/>
          <w:sz w:val="24"/>
          <w:szCs w:val="24"/>
          <w:cs/>
          <w:lang w:bidi="hi-IN"/>
        </w:rPr>
        <w:t xml:space="preserve">हमें अपने रक्षा मंत्री के साथ </w:t>
      </w:r>
      <w:r w:rsidRPr="00350DA5">
        <w:rPr>
          <w:rFonts w:ascii="Garamond" w:hAnsi="Garamond" w:cs="Segoe UI"/>
          <w:color w:val="374151"/>
          <w:sz w:val="24"/>
          <w:szCs w:val="24"/>
        </w:rPr>
        <w:t xml:space="preserve">2023 </w:t>
      </w:r>
      <w:r w:rsidRPr="00350DA5">
        <w:rPr>
          <w:rFonts w:ascii="Garamond" w:hAnsi="Garamond" w:cs="Mangal"/>
          <w:color w:val="374151"/>
          <w:sz w:val="24"/>
          <w:szCs w:val="24"/>
          <w:cs/>
          <w:lang w:bidi="hi-IN"/>
        </w:rPr>
        <w:t xml:space="preserve">के दौरान अपनी उपलब्धि और अगले वर्ष </w:t>
      </w:r>
      <w:r w:rsidRPr="00350DA5">
        <w:rPr>
          <w:rFonts w:ascii="Garamond" w:hAnsi="Garamond" w:cs="Segoe UI"/>
          <w:color w:val="374151"/>
          <w:sz w:val="24"/>
          <w:szCs w:val="24"/>
        </w:rPr>
        <w:t xml:space="preserve">2024 </w:t>
      </w:r>
      <w:r w:rsidRPr="00350DA5">
        <w:rPr>
          <w:rFonts w:ascii="Garamond" w:hAnsi="Garamond" w:cs="Mangal"/>
          <w:color w:val="374151"/>
          <w:sz w:val="24"/>
          <w:szCs w:val="24"/>
          <w:cs/>
          <w:lang w:bidi="hi-IN"/>
        </w:rPr>
        <w:t>के रोडमैप को साझा करने में खुशी महसूस हुई।</w:t>
      </w:r>
      <w:r>
        <w:rPr>
          <w:rFonts w:ascii="Garamond" w:hAnsi="Garamond" w:cs="Mangal"/>
          <w:color w:val="374151"/>
          <w:sz w:val="24"/>
          <w:szCs w:val="24"/>
          <w:lang w:bidi="hi-IN"/>
        </w:rPr>
        <w:t xml:space="preserve"> </w:t>
      </w:r>
      <w:r w:rsidRPr="00350DA5">
        <w:rPr>
          <w:rFonts w:ascii="Garamond" w:hAnsi="Garamond" w:cs="Mangal"/>
          <w:color w:val="374151"/>
          <w:sz w:val="24"/>
          <w:szCs w:val="24"/>
          <w:cs/>
          <w:lang w:bidi="hi-IN"/>
        </w:rPr>
        <w:t>बीईएमएल रणनीतिक रूप से आगे विकास और सफलता प्राप्त करने के उद्देश्य से संभवतः संचालन</w:t>
      </w:r>
      <w:r w:rsidRPr="00350DA5">
        <w:rPr>
          <w:rFonts w:ascii="Garamond" w:hAnsi="Garamond" w:cs="Mangal"/>
          <w:color w:val="374151"/>
          <w:sz w:val="24"/>
          <w:szCs w:val="24"/>
        </w:rPr>
        <w:t xml:space="preserve">, </w:t>
      </w:r>
      <w:r w:rsidRPr="00350DA5">
        <w:rPr>
          <w:rFonts w:ascii="Garamond" w:hAnsi="Garamond" w:cs="Mangal"/>
          <w:color w:val="374151"/>
          <w:sz w:val="24"/>
          <w:szCs w:val="24"/>
          <w:cs/>
          <w:lang w:bidi="hi-IN"/>
        </w:rPr>
        <w:t>उत्पादों और संगठनात्मक संरचना के संदर्भ में महत्वपूर्ण परिवर्तनों को लागू करने की योजना बना रहा है।</w:t>
      </w:r>
      <w:r w:rsidR="008024B7">
        <w:rPr>
          <w:rFonts w:ascii="Garamond" w:hAnsi="Garamond" w:cs="Segoe UI"/>
          <w:color w:val="374151"/>
          <w:sz w:val="24"/>
          <w:szCs w:val="24"/>
        </w:rPr>
        <w:t>”</w:t>
      </w:r>
    </w:p>
    <w:p w:rsidR="00BA47F0" w:rsidRDefault="00BA47F0" w:rsidP="003A01F4">
      <w:pPr>
        <w:spacing w:after="0" w:line="276" w:lineRule="auto"/>
        <w:rPr>
          <w:rFonts w:ascii="Garamond" w:hAnsi="Garamond" w:cs="Segoe UI"/>
          <w:color w:val="374151"/>
          <w:sz w:val="24"/>
          <w:szCs w:val="24"/>
        </w:rPr>
      </w:pPr>
    </w:p>
    <w:p w:rsidR="00BA47F0" w:rsidRDefault="00350DA5" w:rsidP="008024B7">
      <w:pPr>
        <w:spacing w:after="0" w:line="276" w:lineRule="auto"/>
        <w:jc w:val="both"/>
        <w:rPr>
          <w:rFonts w:ascii="Garamond" w:hAnsi="Garamond" w:cs="Arial"/>
          <w:sz w:val="24"/>
          <w:szCs w:val="24"/>
        </w:rPr>
      </w:pPr>
      <w:r w:rsidRPr="00350DA5">
        <w:rPr>
          <w:rFonts w:ascii="Garamond" w:hAnsi="Garamond" w:cs="Mangal"/>
          <w:sz w:val="24"/>
          <w:szCs w:val="24"/>
          <w:cs/>
          <w:lang w:bidi="hi-IN"/>
        </w:rPr>
        <w:t xml:space="preserve">यह याद किया जा सकता है कि बीईएमएल लिमिटेड ने अपने पिछले वित्तीय वर्ष की तुलना में क्रमशः रक्षा व्यवसाय में </w:t>
      </w:r>
      <w:r w:rsidRPr="00350DA5">
        <w:rPr>
          <w:rFonts w:ascii="Garamond" w:hAnsi="Garamond" w:cs="Arial"/>
          <w:sz w:val="24"/>
          <w:szCs w:val="24"/>
        </w:rPr>
        <w:t xml:space="preserve">3.43%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की राजस्व वृद्धि</w:t>
      </w:r>
      <w:r w:rsidRPr="00350DA5">
        <w:rPr>
          <w:rFonts w:ascii="Garamond" w:hAnsi="Garamond" w:cs="Arial"/>
          <w:sz w:val="24"/>
          <w:szCs w:val="24"/>
        </w:rPr>
        <w:t xml:space="preserve">,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 xml:space="preserve">खनन और निर्माण में </w:t>
      </w:r>
      <w:r w:rsidRPr="00350DA5">
        <w:rPr>
          <w:rFonts w:ascii="Garamond" w:hAnsi="Garamond" w:cs="Arial"/>
          <w:sz w:val="24"/>
          <w:szCs w:val="24"/>
        </w:rPr>
        <w:t xml:space="preserve">1.78%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 xml:space="preserve">की वृद्धि और स्पेयर पार्ट्स व्यवसाय में </w:t>
      </w:r>
      <w:r w:rsidRPr="00350DA5">
        <w:rPr>
          <w:rFonts w:ascii="Garamond" w:hAnsi="Garamond" w:cs="Arial"/>
          <w:sz w:val="24"/>
          <w:szCs w:val="24"/>
        </w:rPr>
        <w:t xml:space="preserve">2.64%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की वृद्धि दर्ज की थी।</w:t>
      </w:r>
      <w:r w:rsidRPr="00350DA5">
        <w:rPr>
          <w:rFonts w:cs="Mangal"/>
          <w:cs/>
          <w:lang w:bidi="hi-IN"/>
        </w:rPr>
        <w:t xml:space="preserve">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उक्त अवधि के दौरान</w:t>
      </w:r>
      <w:r w:rsidRPr="00350DA5">
        <w:rPr>
          <w:rFonts w:ascii="Garamond" w:hAnsi="Garamond" w:cs="Mangal"/>
          <w:sz w:val="24"/>
          <w:szCs w:val="24"/>
        </w:rPr>
        <w:t xml:space="preserve">,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निर्यात पिछले वित्तीय वर्ष के 564.74 करोड़ रुपये क</w:t>
      </w:r>
      <w:r w:rsidR="008A4F12">
        <w:rPr>
          <w:rFonts w:ascii="Garamond" w:hAnsi="Garamond" w:cs="Mangal" w:hint="cs"/>
          <w:sz w:val="24"/>
          <w:szCs w:val="24"/>
          <w:cs/>
          <w:lang w:bidi="hi-IN"/>
        </w:rPr>
        <w:t xml:space="preserve">ी तुलना में आगे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बढ़कर 830.14 करोड़ रुपये (जिसमें 178.42 करोड़ रुपये का भौतिक निर्यात और 651.72 करोड़ रुपये का डीम्ड निर्यात शामिल है) हो गया।</w:t>
      </w:r>
    </w:p>
    <w:p w:rsidR="001C72AC" w:rsidRPr="00D1311F" w:rsidRDefault="001C72AC" w:rsidP="003A01F4">
      <w:pPr>
        <w:spacing w:after="0" w:line="276" w:lineRule="auto"/>
        <w:rPr>
          <w:rFonts w:ascii="Garamond" w:hAnsi="Garamond" w:cs="Arial"/>
          <w:sz w:val="24"/>
          <w:szCs w:val="24"/>
        </w:rPr>
      </w:pPr>
    </w:p>
    <w:p w:rsidR="00FB08C6" w:rsidRDefault="00350DA5" w:rsidP="00FB08C6">
      <w:pPr>
        <w:shd w:val="clear" w:color="auto" w:fill="FFFFFF"/>
        <w:spacing w:after="0" w:line="276" w:lineRule="auto"/>
        <w:jc w:val="both"/>
        <w:rPr>
          <w:rFonts w:ascii="Garamond" w:hAnsi="Garamond" w:cs="Arial"/>
          <w:sz w:val="24"/>
          <w:szCs w:val="24"/>
        </w:rPr>
      </w:pPr>
      <w:r w:rsidRPr="008A4F12">
        <w:rPr>
          <w:rFonts w:ascii="Garamond" w:hAnsi="Garamond" w:cs="Mangal"/>
          <w:sz w:val="24"/>
          <w:szCs w:val="24"/>
          <w:u w:val="single"/>
          <w:cs/>
          <w:lang w:bidi="hi-IN"/>
        </w:rPr>
        <w:t>बीईएमएल के बारे में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 xml:space="preserve">- बीईएमएल लिमिटेड रक्षा मंत्रालय के तहत एक अग्रणी बहु-प्रौद्योगिकी </w:t>
      </w:r>
      <w:r w:rsidRPr="00350DA5">
        <w:rPr>
          <w:rFonts w:ascii="Garamond" w:hAnsi="Garamond" w:cs="Arial"/>
          <w:sz w:val="24"/>
          <w:szCs w:val="24"/>
        </w:rPr>
        <w:t>'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शेड्यूल ए</w:t>
      </w:r>
      <w:r w:rsidRPr="00350DA5">
        <w:rPr>
          <w:rFonts w:ascii="Garamond" w:hAnsi="Garamond" w:cs="Arial"/>
          <w:sz w:val="24"/>
          <w:szCs w:val="24"/>
        </w:rPr>
        <w:t xml:space="preserve">'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कंपनी है</w:t>
      </w:r>
      <w:r w:rsidRPr="00350DA5">
        <w:rPr>
          <w:rFonts w:ascii="Garamond" w:hAnsi="Garamond" w:cs="Arial"/>
          <w:sz w:val="24"/>
          <w:szCs w:val="24"/>
        </w:rPr>
        <w:t xml:space="preserve">,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जो विश्व स्तरीय उत्पादों की पेशकश करके भारत के रक्षा</w:t>
      </w:r>
      <w:r w:rsidRPr="00350DA5">
        <w:rPr>
          <w:rFonts w:ascii="Garamond" w:hAnsi="Garamond" w:cs="Arial"/>
          <w:sz w:val="24"/>
          <w:szCs w:val="24"/>
        </w:rPr>
        <w:t xml:space="preserve">,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रेल</w:t>
      </w:r>
      <w:r w:rsidRPr="00350DA5">
        <w:rPr>
          <w:rFonts w:ascii="Garamond" w:hAnsi="Garamond" w:cs="Arial"/>
          <w:sz w:val="24"/>
          <w:szCs w:val="24"/>
        </w:rPr>
        <w:t xml:space="preserve">,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बिजली</w:t>
      </w:r>
      <w:r w:rsidRPr="00350DA5">
        <w:rPr>
          <w:rFonts w:ascii="Garamond" w:hAnsi="Garamond" w:cs="Arial"/>
          <w:sz w:val="24"/>
          <w:szCs w:val="24"/>
        </w:rPr>
        <w:t xml:space="preserve">,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खनन और निर्माण जैसे प्रमुख क्षेत्रों की सेवा में महत्वपूर्ण भूमिका निभाती है।</w:t>
      </w:r>
      <w:r w:rsidRPr="00350DA5">
        <w:rPr>
          <w:rFonts w:cs="Mangal"/>
          <w:cs/>
          <w:lang w:bidi="hi-IN"/>
        </w:rPr>
        <w:t xml:space="preserve">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बीईएमएल तीन कार्यक्षेत्रों में का</w:t>
      </w:r>
      <w:r w:rsidR="008A4F12">
        <w:rPr>
          <w:rFonts w:ascii="Garamond" w:hAnsi="Garamond" w:cs="Mangal" w:hint="cs"/>
          <w:sz w:val="24"/>
          <w:szCs w:val="24"/>
          <w:cs/>
          <w:lang w:bidi="hi-IN"/>
        </w:rPr>
        <w:t>र्य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 xml:space="preserve"> करता है</w:t>
      </w:r>
      <w:r w:rsidR="008A4F12">
        <w:rPr>
          <w:rFonts w:ascii="Garamond" w:hAnsi="Garamond" w:cs="Mangal" w:hint="cs"/>
          <w:sz w:val="24"/>
          <w:szCs w:val="24"/>
          <w:cs/>
          <w:lang w:bidi="hi-IN"/>
        </w:rPr>
        <w:t>, यथा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 xml:space="preserve"> रक्षा और </w:t>
      </w:r>
      <w:r w:rsidR="008A4F12">
        <w:rPr>
          <w:rFonts w:ascii="Garamond" w:hAnsi="Garamond" w:cs="Mangal" w:hint="cs"/>
          <w:sz w:val="24"/>
          <w:szCs w:val="24"/>
          <w:cs/>
          <w:lang w:bidi="hi-IN"/>
        </w:rPr>
        <w:t xml:space="preserve">वांतरिक्ष, </w:t>
      </w:r>
      <w:r w:rsidRPr="00350DA5">
        <w:rPr>
          <w:rFonts w:ascii="Garamond" w:hAnsi="Garamond" w:cs="Mangal"/>
          <w:sz w:val="24"/>
          <w:szCs w:val="24"/>
        </w:rPr>
        <w:t xml:space="preserve">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 xml:space="preserve">खनन और निर्माण और रेल और मेट्रो और इसकी अत्याधुनिक विनिर्माण सुविधाएं </w:t>
      </w:r>
      <w:r w:rsidR="008A4F12">
        <w:rPr>
          <w:rFonts w:ascii="Garamond" w:hAnsi="Garamond" w:cs="Mangal" w:hint="cs"/>
          <w:sz w:val="24"/>
          <w:szCs w:val="24"/>
          <w:cs/>
          <w:lang w:bidi="hi-IN"/>
        </w:rPr>
        <w:t xml:space="preserve">बेंगलूर,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 xml:space="preserve">कोलार गोल्ड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lastRenderedPageBreak/>
        <w:t>फील्ड्स (</w:t>
      </w:r>
      <w:r w:rsidR="008A4F12">
        <w:rPr>
          <w:rFonts w:ascii="Garamond" w:hAnsi="Garamond" w:cs="Mangal" w:hint="cs"/>
          <w:sz w:val="24"/>
          <w:szCs w:val="24"/>
          <w:cs/>
          <w:lang w:bidi="hi-IN"/>
        </w:rPr>
        <w:t>केजीएफ़</w:t>
      </w:r>
      <w:r w:rsidRPr="00350DA5">
        <w:rPr>
          <w:rFonts w:ascii="Garamond" w:hAnsi="Garamond" w:cs="Mangal"/>
          <w:sz w:val="24"/>
          <w:szCs w:val="24"/>
        </w:rPr>
        <w:t xml:space="preserve">),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मैसूर</w:t>
      </w:r>
      <w:r w:rsidRPr="00350DA5">
        <w:rPr>
          <w:rFonts w:ascii="Garamond" w:hAnsi="Garamond" w:cs="Mangal"/>
          <w:sz w:val="24"/>
          <w:szCs w:val="24"/>
        </w:rPr>
        <w:t xml:space="preserve">,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प</w:t>
      </w:r>
      <w:r w:rsidR="008A4F12">
        <w:rPr>
          <w:rFonts w:ascii="Garamond" w:hAnsi="Garamond" w:cs="Mangal" w:hint="cs"/>
          <w:sz w:val="24"/>
          <w:szCs w:val="24"/>
          <w:cs/>
          <w:lang w:bidi="hi-IN"/>
        </w:rPr>
        <w:t>ा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लक्क</w:t>
      </w:r>
      <w:r w:rsidR="008A4F12">
        <w:rPr>
          <w:rFonts w:ascii="Garamond" w:hAnsi="Garamond" w:cs="Mangal" w:hint="cs"/>
          <w:sz w:val="24"/>
          <w:szCs w:val="24"/>
          <w:cs/>
          <w:lang w:bidi="hi-IN"/>
        </w:rPr>
        <w:t>ा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 xml:space="preserve">ड़ में स्थित हैं। बीईएमएल के पास </w:t>
      </w:r>
      <w:r w:rsidR="008A4F12">
        <w:rPr>
          <w:rFonts w:ascii="Garamond" w:hAnsi="Garamond" w:cs="Mangal" w:hint="cs"/>
          <w:sz w:val="24"/>
          <w:szCs w:val="24"/>
          <w:cs/>
          <w:lang w:bidi="hi-IN"/>
        </w:rPr>
        <w:t>अति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 xml:space="preserve"> मजबूत अनुसंधान एवं विकास बुनियादी ढांचा है।</w:t>
      </w:r>
      <w:r>
        <w:rPr>
          <w:rFonts w:ascii="Garamond" w:hAnsi="Garamond" w:cs="Mangal"/>
          <w:sz w:val="24"/>
          <w:szCs w:val="24"/>
          <w:lang w:bidi="hi-IN"/>
        </w:rPr>
        <w:t xml:space="preserve"> </w:t>
      </w:r>
      <w:r w:rsidRPr="00350DA5">
        <w:rPr>
          <w:rFonts w:ascii="Garamond" w:hAnsi="Garamond" w:cs="Mangal"/>
          <w:sz w:val="24"/>
          <w:szCs w:val="24"/>
          <w:cs/>
          <w:lang w:bidi="hi-IN"/>
        </w:rPr>
        <w:t>बीईएमएल के पास बिक्री और सेवाओं का राष्ट्रव्यापी नेटवर्क भी है।</w:t>
      </w:r>
    </w:p>
    <w:p w:rsidR="00BA47F0" w:rsidRDefault="00BA47F0" w:rsidP="00BA47F0">
      <w:pPr>
        <w:shd w:val="clear" w:color="auto" w:fill="FFFFFF"/>
        <w:spacing w:line="360" w:lineRule="auto"/>
        <w:jc w:val="center"/>
      </w:pPr>
    </w:p>
    <w:p w:rsidR="00BA47F0" w:rsidRDefault="00AE3C58" w:rsidP="00BA47F0">
      <w:pPr>
        <w:shd w:val="clear" w:color="auto" w:fill="FFFFFF"/>
        <w:spacing w:line="360" w:lineRule="auto"/>
        <w:jc w:val="center"/>
        <w:rPr>
          <w:rFonts w:ascii="Arial" w:hAnsi="Arial" w:cs="Arial"/>
          <w:color w:val="002060"/>
          <w:sz w:val="20"/>
          <w:szCs w:val="20"/>
        </w:rPr>
      </w:pPr>
      <w:hyperlink r:id="rId6" w:history="1">
        <w:r w:rsidR="00BA47F0" w:rsidRPr="00FD21C0">
          <w:rPr>
            <w:rStyle w:val="Hyperlink"/>
            <w:rFonts w:ascii="Arial" w:hAnsi="Arial" w:cs="Arial"/>
            <w:sz w:val="20"/>
            <w:szCs w:val="20"/>
          </w:rPr>
          <w:t>www.bemlindia.in</w:t>
        </w:r>
      </w:hyperlink>
    </w:p>
    <w:p w:rsidR="00BA47F0" w:rsidRDefault="00BA47F0" w:rsidP="00FB08C6">
      <w:pPr>
        <w:shd w:val="clear" w:color="auto" w:fill="FFFFFF"/>
        <w:spacing w:after="0" w:line="276" w:lineRule="auto"/>
        <w:jc w:val="both"/>
        <w:rPr>
          <w:rFonts w:ascii="Garamond" w:hAnsi="Garamond" w:cs="Arial"/>
          <w:sz w:val="24"/>
          <w:szCs w:val="24"/>
        </w:rPr>
      </w:pPr>
    </w:p>
    <w:p w:rsidR="00BA47F0" w:rsidRDefault="00BA47F0" w:rsidP="00FB08C6">
      <w:pPr>
        <w:shd w:val="clear" w:color="auto" w:fill="FFFFFF"/>
        <w:spacing w:after="0" w:line="276" w:lineRule="auto"/>
        <w:jc w:val="both"/>
        <w:rPr>
          <w:rFonts w:ascii="Garamond" w:hAnsi="Garamond" w:cs="Arial"/>
          <w:sz w:val="24"/>
          <w:szCs w:val="24"/>
        </w:rPr>
      </w:pPr>
    </w:p>
    <w:p w:rsidR="00BA47F0" w:rsidRPr="00BA47F0" w:rsidRDefault="00BA47F0" w:rsidP="00BA47F0">
      <w:pPr>
        <w:shd w:val="clear" w:color="auto" w:fill="FFFFFF"/>
        <w:spacing w:after="0" w:line="276" w:lineRule="auto"/>
        <w:jc w:val="center"/>
        <w:rPr>
          <w:rFonts w:ascii="Garamond" w:hAnsi="Garamond" w:cs="Arial"/>
          <w:b/>
          <w:bCs/>
          <w:color w:val="FFFFFF" w:themeColor="background1"/>
          <w:sz w:val="24"/>
          <w:szCs w:val="24"/>
        </w:rPr>
      </w:pPr>
      <w:r>
        <w:rPr>
          <w:rFonts w:ascii="Garamond" w:hAnsi="Garamond" w:cs="Arial"/>
          <w:b/>
          <w:bCs/>
          <w:color w:val="FFFFFF" w:themeColor="background1"/>
          <w:sz w:val="24"/>
          <w:szCs w:val="24"/>
          <w:highlight w:val="blue"/>
        </w:rPr>
        <w:t>Below a</w:t>
      </w:r>
      <w:r w:rsidR="002F4F0F">
        <w:rPr>
          <w:rFonts w:ascii="Garamond" w:hAnsi="Garamond" w:cs="Arial"/>
          <w:b/>
          <w:bCs/>
          <w:color w:val="FFFFFF" w:themeColor="background1"/>
          <w:sz w:val="24"/>
          <w:szCs w:val="24"/>
          <w:highlight w:val="blue"/>
        </w:rPr>
        <w:t>re pics</w:t>
      </w:r>
      <w:r w:rsidRPr="00BA47F0">
        <w:rPr>
          <w:rFonts w:ascii="Garamond" w:hAnsi="Garamond" w:cs="Arial"/>
          <w:b/>
          <w:bCs/>
          <w:color w:val="FFFFFF" w:themeColor="background1"/>
          <w:sz w:val="24"/>
          <w:szCs w:val="24"/>
          <w:highlight w:val="blue"/>
        </w:rPr>
        <w:t xml:space="preserve"> of the </w:t>
      </w:r>
      <w:proofErr w:type="gramStart"/>
      <w:r w:rsidRPr="00BA47F0">
        <w:rPr>
          <w:rFonts w:ascii="Garamond" w:hAnsi="Garamond" w:cs="Arial"/>
          <w:b/>
          <w:bCs/>
          <w:color w:val="FFFFFF" w:themeColor="background1"/>
          <w:sz w:val="24"/>
          <w:szCs w:val="24"/>
          <w:highlight w:val="blue"/>
        </w:rPr>
        <w:t>event :</w:t>
      </w:r>
      <w:proofErr w:type="gramEnd"/>
    </w:p>
    <w:p w:rsidR="00BA47F0" w:rsidRDefault="00BA47F0" w:rsidP="00BA47F0">
      <w:pPr>
        <w:shd w:val="clear" w:color="auto" w:fill="FFFFFF"/>
        <w:spacing w:after="0" w:line="276" w:lineRule="auto"/>
        <w:jc w:val="center"/>
        <w:rPr>
          <w:rFonts w:ascii="Garamond" w:hAnsi="Garamond" w:cs="Arial"/>
          <w:sz w:val="24"/>
          <w:szCs w:val="24"/>
        </w:rPr>
      </w:pPr>
    </w:p>
    <w:p w:rsidR="00BA47F0" w:rsidRDefault="00BA47F0" w:rsidP="00BA47F0">
      <w:pPr>
        <w:shd w:val="clear" w:color="auto" w:fill="FFFFFF"/>
        <w:spacing w:after="0" w:line="276" w:lineRule="auto"/>
        <w:jc w:val="center"/>
        <w:rPr>
          <w:rFonts w:ascii="Garamond" w:hAnsi="Garamond" w:cs="Arial"/>
          <w:sz w:val="24"/>
          <w:szCs w:val="24"/>
        </w:rPr>
      </w:pPr>
    </w:p>
    <w:p w:rsidR="00BA47F0" w:rsidRPr="00955B2A" w:rsidRDefault="00BA47F0" w:rsidP="00BA47F0">
      <w:pPr>
        <w:shd w:val="clear" w:color="auto" w:fill="FFFFFF"/>
        <w:spacing w:after="0" w:line="276" w:lineRule="auto"/>
        <w:jc w:val="center"/>
        <w:rPr>
          <w:rFonts w:ascii="Garamond" w:hAnsi="Garamond" w:cs="Arial"/>
          <w:sz w:val="24"/>
          <w:szCs w:val="24"/>
        </w:rPr>
      </w:pPr>
      <w:r>
        <w:rPr>
          <w:noProof/>
          <w:lang w:val="en-IN" w:eastAsia="en-IN" w:bidi="kn-IN"/>
        </w:rPr>
        <w:drawing>
          <wp:inline distT="0" distB="0" distL="0" distR="0">
            <wp:extent cx="6858000" cy="4648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8C6" w:rsidRDefault="00FB08C6" w:rsidP="00FB08C6">
      <w:pPr>
        <w:shd w:val="clear" w:color="auto" w:fill="FFFFFF"/>
        <w:spacing w:line="360" w:lineRule="auto"/>
        <w:jc w:val="center"/>
        <w:rPr>
          <w:rFonts w:ascii="Arial" w:hAnsi="Arial" w:cs="Arial"/>
          <w:color w:val="002060"/>
          <w:sz w:val="20"/>
          <w:szCs w:val="20"/>
        </w:rPr>
      </w:pPr>
    </w:p>
    <w:p w:rsidR="002F4F0F" w:rsidRDefault="002F4F0F" w:rsidP="00FB08C6">
      <w:pPr>
        <w:shd w:val="clear" w:color="auto" w:fill="FFFFFF"/>
        <w:spacing w:line="360" w:lineRule="auto"/>
        <w:jc w:val="center"/>
        <w:rPr>
          <w:rFonts w:ascii="Arial" w:hAnsi="Arial" w:cs="Arial"/>
          <w:color w:val="002060"/>
          <w:sz w:val="20"/>
          <w:szCs w:val="20"/>
        </w:rPr>
      </w:pPr>
    </w:p>
    <w:p w:rsidR="002F4F0F" w:rsidRDefault="002F4F0F" w:rsidP="00FB08C6">
      <w:pPr>
        <w:shd w:val="clear" w:color="auto" w:fill="FFFFFF"/>
        <w:spacing w:line="360" w:lineRule="auto"/>
        <w:jc w:val="center"/>
        <w:rPr>
          <w:rFonts w:ascii="Arial" w:hAnsi="Arial" w:cs="Arial"/>
          <w:color w:val="002060"/>
          <w:sz w:val="20"/>
          <w:szCs w:val="20"/>
        </w:rPr>
      </w:pPr>
    </w:p>
    <w:p w:rsidR="002F4F0F" w:rsidRDefault="002F4F0F" w:rsidP="00FB08C6">
      <w:pPr>
        <w:shd w:val="clear" w:color="auto" w:fill="FFFFFF"/>
        <w:spacing w:line="360" w:lineRule="auto"/>
        <w:jc w:val="center"/>
        <w:rPr>
          <w:rFonts w:ascii="Arial" w:hAnsi="Arial" w:cs="Arial"/>
          <w:color w:val="002060"/>
          <w:sz w:val="20"/>
          <w:szCs w:val="20"/>
        </w:rPr>
      </w:pPr>
      <w:r>
        <w:rPr>
          <w:noProof/>
          <w:lang w:val="en-IN" w:eastAsia="en-IN" w:bidi="kn-IN"/>
        </w:rPr>
        <w:lastRenderedPageBreak/>
        <w:drawing>
          <wp:inline distT="0" distB="0" distL="0" distR="0">
            <wp:extent cx="6858000" cy="43516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8C6" w:rsidRDefault="00AE3C58" w:rsidP="00FB08C6">
      <w:pPr>
        <w:shd w:val="clear" w:color="auto" w:fill="FFFFFF"/>
        <w:spacing w:line="360" w:lineRule="auto"/>
        <w:jc w:val="center"/>
        <w:rPr>
          <w:rFonts w:ascii="Arial" w:hAnsi="Arial" w:cs="Arial"/>
          <w:color w:val="002060"/>
          <w:sz w:val="20"/>
          <w:szCs w:val="20"/>
        </w:rPr>
      </w:pPr>
      <w:hyperlink r:id="rId9" w:history="1">
        <w:r w:rsidR="00FB08C6" w:rsidRPr="00275460">
          <w:rPr>
            <w:rStyle w:val="Hyperlink"/>
            <w:rFonts w:ascii="Arial" w:hAnsi="Arial" w:cs="Arial"/>
            <w:sz w:val="20"/>
            <w:szCs w:val="20"/>
          </w:rPr>
          <w:t>www.bemlindia.in</w:t>
        </w:r>
      </w:hyperlink>
    </w:p>
    <w:p w:rsidR="00FB08C6" w:rsidRDefault="008A4F12" w:rsidP="00FB08C6">
      <w:pPr>
        <w:shd w:val="clear" w:color="auto" w:fill="FFFFFF"/>
        <w:spacing w:line="360" w:lineRule="auto"/>
        <w:jc w:val="center"/>
        <w:rPr>
          <w:rFonts w:ascii="Arial" w:hAnsi="Arial" w:cs="Arial"/>
          <w:color w:val="002060"/>
          <w:sz w:val="18"/>
          <w:szCs w:val="18"/>
        </w:rPr>
      </w:pPr>
      <w:r>
        <w:rPr>
          <w:rFonts w:ascii="Arial" w:hAnsi="Arial" w:cs="Mangal" w:hint="cs"/>
          <w:color w:val="002060"/>
          <w:sz w:val="18"/>
          <w:szCs w:val="16"/>
          <w:cs/>
          <w:lang w:bidi="hi-IN"/>
        </w:rPr>
        <w:t>मीडिया संपर्क</w:t>
      </w:r>
      <w:r w:rsidR="00FB08C6" w:rsidRPr="00EC1084">
        <w:rPr>
          <w:rFonts w:ascii="Arial" w:hAnsi="Arial" w:cs="Arial"/>
          <w:color w:val="002060"/>
          <w:sz w:val="18"/>
          <w:szCs w:val="18"/>
        </w:rPr>
        <w:t xml:space="preserve"> : </w:t>
      </w:r>
      <w:r>
        <w:rPr>
          <w:rFonts w:ascii="Arial" w:hAnsi="Arial" w:cs="Mangal" w:hint="cs"/>
          <w:color w:val="002060"/>
          <w:sz w:val="18"/>
          <w:szCs w:val="16"/>
          <w:cs/>
          <w:lang w:bidi="hi-IN"/>
        </w:rPr>
        <w:t>तपस तालुकदार</w:t>
      </w:r>
      <w:r w:rsidR="00FB08C6" w:rsidRPr="00EC1084">
        <w:rPr>
          <w:rFonts w:ascii="Arial" w:hAnsi="Arial" w:cs="Arial"/>
          <w:color w:val="002060"/>
          <w:sz w:val="18"/>
          <w:szCs w:val="18"/>
        </w:rPr>
        <w:t xml:space="preserve"> – 9819272579  </w:t>
      </w:r>
      <w:r w:rsidR="00FB08C6">
        <w:rPr>
          <w:rFonts w:ascii="Arial" w:hAnsi="Arial" w:cs="Arial"/>
          <w:color w:val="002060"/>
          <w:sz w:val="18"/>
          <w:szCs w:val="18"/>
        </w:rPr>
        <w:t>|</w:t>
      </w:r>
      <w:r w:rsidR="00FB08C6" w:rsidRPr="00EC1084">
        <w:rPr>
          <w:rFonts w:ascii="Arial" w:hAnsi="Arial" w:cs="Arial"/>
          <w:color w:val="002060"/>
          <w:sz w:val="18"/>
          <w:szCs w:val="18"/>
        </w:rPr>
        <w:t xml:space="preserve">  </w:t>
      </w:r>
      <w:r>
        <w:rPr>
          <w:rFonts w:ascii="Arial" w:hAnsi="Arial" w:cs="Mangal" w:hint="cs"/>
          <w:color w:val="002060"/>
          <w:sz w:val="18"/>
          <w:szCs w:val="16"/>
          <w:cs/>
          <w:lang w:bidi="hi-IN"/>
        </w:rPr>
        <w:t xml:space="preserve">प्रशांत के </w:t>
      </w:r>
      <w:r w:rsidR="00FB08C6" w:rsidRPr="00EC1084">
        <w:rPr>
          <w:rFonts w:ascii="Arial" w:hAnsi="Arial" w:cs="Arial"/>
          <w:color w:val="002060"/>
          <w:sz w:val="18"/>
          <w:szCs w:val="18"/>
        </w:rPr>
        <w:t xml:space="preserve"> – 8848496364</w:t>
      </w:r>
    </w:p>
    <w:p w:rsidR="00FB08C6" w:rsidRDefault="00FB08C6" w:rsidP="00BA47F0">
      <w:pPr>
        <w:shd w:val="clear" w:color="auto" w:fill="FFFFFF"/>
        <w:spacing w:line="360" w:lineRule="auto"/>
        <w:jc w:val="center"/>
        <w:rPr>
          <w:noProof/>
        </w:rPr>
      </w:pPr>
      <w:r>
        <w:rPr>
          <w:rFonts w:ascii="Arial" w:hAnsi="Arial" w:cs="Arial"/>
          <w:color w:val="002060"/>
          <w:sz w:val="18"/>
          <w:szCs w:val="18"/>
        </w:rPr>
        <w:t>***********</w:t>
      </w:r>
    </w:p>
    <w:p w:rsidR="00FB08C6" w:rsidRDefault="00FB08C6"/>
    <w:sectPr w:rsidR="00FB08C6" w:rsidSect="00ED48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FB08C6"/>
    <w:rsid w:val="001C72AC"/>
    <w:rsid w:val="0024405A"/>
    <w:rsid w:val="002F4F0F"/>
    <w:rsid w:val="00350DA5"/>
    <w:rsid w:val="003A01F4"/>
    <w:rsid w:val="00746D70"/>
    <w:rsid w:val="007D2E1B"/>
    <w:rsid w:val="008024B7"/>
    <w:rsid w:val="008A4F12"/>
    <w:rsid w:val="0092193E"/>
    <w:rsid w:val="009952CD"/>
    <w:rsid w:val="00AE3C58"/>
    <w:rsid w:val="00B60A7A"/>
    <w:rsid w:val="00BA47F0"/>
    <w:rsid w:val="00BF3C9A"/>
    <w:rsid w:val="00CC1D6D"/>
    <w:rsid w:val="00FB08C6"/>
    <w:rsid w:val="00FD14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8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08C6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A47F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emlindia.in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bemlindia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Tapash Kumar Talukdar</dc:creator>
  <cp:keywords/>
  <dc:description/>
  <cp:lastModifiedBy>USER</cp:lastModifiedBy>
  <cp:revision>10</cp:revision>
  <dcterms:created xsi:type="dcterms:W3CDTF">2023-12-29T10:42:00Z</dcterms:created>
  <dcterms:modified xsi:type="dcterms:W3CDTF">2024-01-25T10:39:00Z</dcterms:modified>
</cp:coreProperties>
</file>